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61" w:rsidRPr="00971D61" w:rsidRDefault="00971D61" w:rsidP="00971D61">
      <w:pPr>
        <w:shd w:val="clear" w:color="auto" w:fill="FFFFFF"/>
        <w:spacing w:after="825" w:line="240" w:lineRule="auto"/>
        <w:ind w:left="600" w:right="600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</w:rPr>
      </w:pPr>
      <w:r w:rsidRPr="00971D6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</w:rPr>
        <w:t>ВОЗРАСТНЫЕ ОСОБЕННОСТИ</w:t>
      </w:r>
    </w:p>
    <w:p w:rsidR="00971D61" w:rsidRPr="00971D61" w:rsidRDefault="00971D61" w:rsidP="00971D61">
      <w:pPr>
        <w:shd w:val="clear" w:color="auto" w:fill="FFFFFF"/>
        <w:spacing w:after="825" w:line="240" w:lineRule="auto"/>
        <w:ind w:left="600" w:right="600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</w:rPr>
      </w:pPr>
      <w:r w:rsidRPr="00971D61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52"/>
          <w:szCs w:val="52"/>
        </w:rPr>
        <w:t xml:space="preserve">                ДЕТЕЙ 6–7 ЛЕТ</w:t>
      </w:r>
    </w:p>
    <w:p w:rsidR="00971D61" w:rsidRPr="00971D61" w:rsidRDefault="00971D61" w:rsidP="00971D61">
      <w:pPr>
        <w:shd w:val="clear" w:color="auto" w:fill="FFFFFF"/>
        <w:spacing w:line="240" w:lineRule="auto"/>
        <w:jc w:val="center"/>
        <w:rPr>
          <w:rFonts w:ascii="Circe" w:eastAsia="Times New Roman" w:hAnsi="Circe" w:cs="Times New Roman"/>
          <w:color w:val="627482"/>
          <w:sz w:val="24"/>
          <w:szCs w:val="24"/>
        </w:rPr>
      </w:pPr>
      <w:r>
        <w:rPr>
          <w:rFonts w:ascii="Circe" w:eastAsia="Times New Roman" w:hAnsi="Circe" w:cs="Times New Roman"/>
          <w:noProof/>
          <w:color w:val="627482"/>
          <w:sz w:val="24"/>
          <w:szCs w:val="24"/>
        </w:rPr>
        <w:drawing>
          <wp:inline distT="0" distB="0" distL="0" distR="0">
            <wp:extent cx="5429250" cy="6800850"/>
            <wp:effectExtent l="19050" t="0" r="0" b="0"/>
            <wp:docPr id="1" name="Рисунок 1" descr="https://shkolaveka.ru/upload/iblock/4bb/4bb118a9e69359be8e9d902a3fd6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veka.ru/upload/iblock/4bb/4bb118a9e69359be8e9d902a3fd671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61" w:rsidRDefault="00971D61" w:rsidP="00971D61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</w:rPr>
      </w:pPr>
    </w:p>
    <w:p w:rsidR="00971D61" w:rsidRPr="00971D61" w:rsidRDefault="00971D61" w:rsidP="00971D61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</w:rPr>
      </w:pPr>
      <w:r w:rsidRPr="00971D61">
        <w:rPr>
          <w:rFonts w:ascii="Circe" w:eastAsia="Times New Roman" w:hAnsi="Circe" w:cs="Times New Roman"/>
          <w:b/>
          <w:bCs/>
          <w:color w:val="00A74B"/>
          <w:sz w:val="36"/>
          <w:szCs w:val="36"/>
        </w:rPr>
        <w:lastRenderedPageBreak/>
        <w:t xml:space="preserve">На какие возрастные особенности стоит </w:t>
      </w:r>
      <w:proofErr w:type="gramStart"/>
      <w:r w:rsidRPr="00971D61">
        <w:rPr>
          <w:rFonts w:ascii="Circe" w:eastAsia="Times New Roman" w:hAnsi="Circe" w:cs="Times New Roman"/>
          <w:b/>
          <w:bCs/>
          <w:color w:val="00A74B"/>
          <w:sz w:val="36"/>
          <w:szCs w:val="36"/>
        </w:rPr>
        <w:t>обратить внимание родителям</w:t>
      </w:r>
      <w:proofErr w:type="gramEnd"/>
      <w:r w:rsidRPr="00971D61">
        <w:rPr>
          <w:rFonts w:ascii="Circe" w:eastAsia="Times New Roman" w:hAnsi="Circe" w:cs="Times New Roman"/>
          <w:b/>
          <w:bCs/>
          <w:color w:val="00A74B"/>
          <w:sz w:val="36"/>
          <w:szCs w:val="36"/>
        </w:rPr>
        <w:t xml:space="preserve"> будущих первоклассников.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Дети 6–7 лет стоят на пороге интересного этапа в жизни. Им открывается возможность познания мира, окружающей среды, искусства и творчества. А главное, они постепенно готовятся к следующему важному событию – обучению в школе.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Развитие личности старшего дошкольника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До 6 лет ребёнок подчиняется чувствам, это и объясняет частую смену настроений. В силу возрастных особенностей к 7 годам происходит ускоренный рост умственного развития. Дети учатся объяснять, что им нужно, не прибегая к лишней эмоциональности. В этом возрасте дошкольники начинают определять себя как личность, у них появляется мнение, которое они могут аргументировать.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Ребёнок этого возраста умеет выбрать игру на длительное время и играть в неё от пары дней до нескольких недель. Малыш этими занятиями не только заполняет свободное время, но и получает первые трудовые навыки, развивает воображение и мышление.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Личностное развитие ребёнка 6–7 лет включает в себя два основных фактора: понимание, как устроен окружающий мир вокруг него, и своего места в этом мире. Малыш уже может ответить на </w:t>
      </w:r>
      <w:proofErr w:type="gram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вопросы</w:t>
      </w:r>
      <w:proofErr w:type="gramEnd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: какой он, чем отличается от других людей, каким был, каким хотел бы быть.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У ребёнка активно формируется концепция самосознания, развивается </w:t>
      </w:r>
      <w:proofErr w:type="spell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гендерная</w:t>
      </w:r>
      <w:proofErr w:type="spellEnd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возрасте подчиняется </w:t>
      </w:r>
      <w:proofErr w:type="spell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гендерному</w:t>
      </w:r>
      <w:proofErr w:type="spellEnd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 принципу. Девочки выбирают  «дочки-матери», «школу», «магазин», мальчики вместо кукол берут машинки, солдатиков.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Развитие эмоциональной и волевой среды  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В 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</w:t>
      </w:r>
    </w:p>
    <w:p w:rsidR="00971D61" w:rsidRPr="00971D61" w:rsidRDefault="00971D61" w:rsidP="00971D61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</w:rPr>
      </w:pPr>
      <w:r w:rsidRPr="00971D61">
        <w:rPr>
          <w:rFonts w:ascii="Circe" w:eastAsia="Times New Roman" w:hAnsi="Circe" w:cs="Times New Roman"/>
          <w:b/>
          <w:bCs/>
          <w:color w:val="00A74B"/>
          <w:sz w:val="36"/>
          <w:szCs w:val="36"/>
        </w:rPr>
        <w:lastRenderedPageBreak/>
        <w:t>Дети начинают понимать, что существуют правила, и требуют их соблюдения от себя и других людей.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Ребятам в этом возрасте важно общение со сверстниками. Оно также строится по определённым принципам, которые обеспечивают ребёнку безопасность и благополучие. Когда правила нарушаются, ребёнок не чувствует себя защищённым и реагирует на нарушение негативно. И что важно, в 6–7 лет в эмоциональной сфере происходит утрата непосредственности и наивности в поведении. Поведение ребёнка начинает строиться цепочкой «захотел – осознал – сделал», это соответствует возрастным изменениям организма.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В жизнь ребёнка вносится интеллектуальный компонент, который говорит о том, что появляется волевая регуляция. И после того, как происходит осознание того, «что я хочу» и «как я этого добьюсь», появляется следующий этап – «я это делаю».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Развитие психических процессов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У старших дошкольников начинает развиваться произвольное внимание, произвольная слуховая и зрительная память. Ребёнок уже сознательно направляет и удерживает внимание, память на разных объектах. Уже не яркий образ привлекает внимание – малыш самостоятельно делает над собой усилие, чтобы запомнить либо выделить фигуру из фона.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У дошкольников 7 лет бурно развивается воображение, речь усложняется и становится эффективным средством взаимодействия и регулятором поведения. Ребёнок говорит сложными грамматическими конструкциями, предложения становятся распространёнными. Дети могут вести свою речь о том, что хочется, предполагать о событиях, которых ждут.</w:t>
      </w:r>
    </w:p>
    <w:p w:rsidR="00971D61" w:rsidRPr="00971D61" w:rsidRDefault="00971D61" w:rsidP="00971D61">
      <w:pPr>
        <w:shd w:val="clear" w:color="auto" w:fill="FFFFFF"/>
        <w:spacing w:after="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Логическое мышление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Логическое мышление в 6–7 лет развивается очень активно. Для малышей к этому возрасту характерно понимать закономерность и уметь дополнять ряд предметов. Ребёнок способен вычислить лишний предмет, продолжить числовой ряд в пределах десяти. Мышление формируется постепенно: ребёнок 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Речевое и социальное развитие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Дети умеют составлять рассказ по картинке или заданной теме. Речь практически сформирована, близка </w:t>
      </w:r>
      <w:proofErr w:type="gram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ко</w:t>
      </w:r>
      <w:proofErr w:type="gramEnd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 взрослой, словарный запас более 3000 слов. Ребёнок общается на разные темы, способен вести монолог и диалог.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lastRenderedPageBreak/>
        <w:t>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Физиологическое развитие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Для детей старшего дошкольного возраста характерны физиологические изменения, которые обусловлены взрослением. Рост увеличивается, в среднем он достигает 120–125 см, вес, согласно данным ВОЗ, 21–25 кг. Малыш становится старше, но нервные процессы ещё не до конца созрели, из-за этого пока нередки капризы и излишняя обидчивость.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Развиваются дыхательная и сердечная системы. В этом возрасте для гармоничного развития ребёнка нужны занятия спортом, подвижные игры. Заметили, что малыш замкнут, отказывается от общения с друзьями, жалуется на плохой сон и аппетит? Не оставляйте это без внимания. Конечно, эти симптомы не всегда является показателем заболевания, однако профилактический визит к врачу, психологу, логопеду поможет не упустить серьёзных проблем со здоровьем.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Навыки обихода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proofErr w:type="spellStart"/>
      <w:proofErr w:type="gram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Шести-семилетние</w:t>
      </w:r>
      <w:proofErr w:type="spellEnd"/>
      <w:proofErr w:type="gramEnd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 дети уже способны самостоятельно одеться, обуться, умеют застёгивать пуговицы, молнии, завязывать шнурки. Старшие дошкольники соблюдают ежедневные ритуалы, например последовательность действий во время сборов в детский сад, на прогулку, подготовки ко сну. Будущему первокласснику уже можно доверить простую работу по дому: полить цветы, убрать на письменном столе, собрать игрушки.</w:t>
      </w:r>
    </w:p>
    <w:p w:rsidR="00971D61" w:rsidRPr="00971D61" w:rsidRDefault="00971D61" w:rsidP="00971D61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00A74B"/>
          <w:sz w:val="36"/>
          <w:szCs w:val="36"/>
        </w:rPr>
      </w:pPr>
      <w:r w:rsidRPr="00971D61">
        <w:rPr>
          <w:rFonts w:ascii="Circe" w:eastAsia="Times New Roman" w:hAnsi="Circe" w:cs="Times New Roman"/>
          <w:b/>
          <w:bCs/>
          <w:color w:val="00A74B"/>
          <w:sz w:val="36"/>
          <w:szCs w:val="36"/>
        </w:rPr>
        <w:t>Поскольку малыш в это время активно растёт, необходимо обратить внимание на его режим дня, питание и сон.  </w:t>
      </w:r>
    </w:p>
    <w:p w:rsidR="00971D61" w:rsidRPr="00971D61" w:rsidRDefault="00971D61" w:rsidP="00971D61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b/>
          <w:bCs/>
          <w:color w:val="0C2D46"/>
          <w:sz w:val="27"/>
        </w:rPr>
        <w:t>Советы родителям:</w:t>
      </w:r>
    </w:p>
    <w:p w:rsidR="00971D61" w:rsidRPr="00971D61" w:rsidRDefault="00971D61" w:rsidP="00971D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Составьте для ребёнка оптимальный режим, который удобно будет соблюдать в школьное время. Так у вас будет время заранее к нему привыкнуть.</w:t>
      </w:r>
    </w:p>
    <w:p w:rsidR="00971D61" w:rsidRPr="00971D61" w:rsidRDefault="00971D61" w:rsidP="00971D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Определите психологическую готовность ребёнка к обучению.</w:t>
      </w:r>
    </w:p>
    <w:p w:rsidR="00971D61" w:rsidRPr="00971D61" w:rsidRDefault="00971D61" w:rsidP="00971D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Подберите школу для будущего первоклассника. При выборе школы обязательно уточните, по какой учебной программе предстоит обучение в начальной школе. Выберите программу, которая учитывает индивидуальность каждого ученика. Сегодня родители, которые бережно относятся к своим детям, выбирают </w:t>
      </w:r>
      <w:hyperlink r:id="rId6" w:history="1">
        <w:r w:rsidRPr="00971D61">
          <w:rPr>
            <w:rFonts w:ascii="Circe" w:eastAsia="Times New Roman" w:hAnsi="Circe" w:cs="Times New Roman"/>
            <w:b/>
            <w:color w:val="FF0000"/>
            <w:sz w:val="27"/>
            <w:u w:val="single"/>
          </w:rPr>
          <w:t>«Начальную школу ХХ</w:t>
        </w:r>
        <w:proofErr w:type="gramStart"/>
        <w:r w:rsidRPr="00971D61">
          <w:rPr>
            <w:rFonts w:ascii="Circe" w:eastAsia="Times New Roman" w:hAnsi="Circe" w:cs="Times New Roman"/>
            <w:b/>
            <w:color w:val="FF0000"/>
            <w:sz w:val="27"/>
            <w:u w:val="single"/>
          </w:rPr>
          <w:t>I</w:t>
        </w:r>
        <w:proofErr w:type="gramEnd"/>
        <w:r w:rsidRPr="00971D61">
          <w:rPr>
            <w:rFonts w:ascii="Circe" w:eastAsia="Times New Roman" w:hAnsi="Circe" w:cs="Times New Roman"/>
            <w:b/>
            <w:color w:val="FF0000"/>
            <w:sz w:val="27"/>
            <w:u w:val="single"/>
          </w:rPr>
          <w:t xml:space="preserve"> века»</w:t>
        </w:r>
      </w:hyperlink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. В методике системы предусмотрен более продолжительный адаптационный </w:t>
      </w: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lastRenderedPageBreak/>
        <w:t>период в 1 классе, что помогает ребёнку постепенно привыкнуть к обучению и избежать стресса и детям, и родителям. Первоклассник получает необходимые знания в комфортном ему темпе, все задания подробно разъясняются, поэтому у школьника не возникнет проблем с их выполнением.</w:t>
      </w:r>
    </w:p>
    <w:p w:rsidR="00971D61" w:rsidRPr="00971D61" w:rsidRDefault="00971D61" w:rsidP="00971D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Научитесь разговаривать с ребёнком на равных. Если ему становится грустно или страшно, поддержите его.</w:t>
      </w:r>
    </w:p>
    <w:p w:rsidR="00971D61" w:rsidRPr="00971D61" w:rsidRDefault="00971D61" w:rsidP="00971D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irce" w:eastAsia="Times New Roman" w:hAnsi="Circe" w:cs="Times New Roman"/>
          <w:color w:val="0C2D46"/>
          <w:sz w:val="27"/>
          <w:szCs w:val="27"/>
        </w:rPr>
      </w:pPr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Больше хвалите и меньше критикуйте. Учитесь объяснять и договариваться с дошкольником, не повышая голоса. </w:t>
      </w:r>
      <w:proofErr w:type="gram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Это поможет сформировать правильную самооценку, которая очень способствует хорошей </w:t>
      </w:r>
      <w:proofErr w:type="spellStart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>обучаемости</w:t>
      </w:r>
      <w:proofErr w:type="spellEnd"/>
      <w:r w:rsidRPr="00971D61">
        <w:rPr>
          <w:rFonts w:ascii="Circe" w:eastAsia="Times New Roman" w:hAnsi="Circe" w:cs="Times New Roman"/>
          <w:color w:val="0C2D46"/>
          <w:sz w:val="27"/>
          <w:szCs w:val="27"/>
        </w:rPr>
        <w:t xml:space="preserve"> и успеху в жизни в целом.  </w:t>
      </w:r>
      <w:proofErr w:type="gramEnd"/>
    </w:p>
    <w:p w:rsidR="00C84D8D" w:rsidRDefault="00C84D8D"/>
    <w:sectPr w:rsidR="00C84D8D" w:rsidSect="00971D6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96E05"/>
    <w:multiLevelType w:val="multilevel"/>
    <w:tmpl w:val="274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129FF"/>
    <w:multiLevelType w:val="multilevel"/>
    <w:tmpl w:val="942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D61"/>
    <w:rsid w:val="00971D61"/>
    <w:rsid w:val="00C8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71D61"/>
    <w:rPr>
      <w:color w:val="0000FF"/>
      <w:u w:val="single"/>
    </w:rPr>
  </w:style>
  <w:style w:type="character" w:customStyle="1" w:styleId="ya-share2counter">
    <w:name w:val="ya-share2__counter"/>
    <w:basedOn w:val="a0"/>
    <w:rsid w:val="00971D61"/>
  </w:style>
  <w:style w:type="paragraph" w:styleId="a4">
    <w:name w:val="Normal (Web)"/>
    <w:basedOn w:val="a"/>
    <w:uiPriority w:val="99"/>
    <w:semiHidden/>
    <w:unhideWhenUsed/>
    <w:rsid w:val="0097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1D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580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3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57399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425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50805">
                          <w:marLeft w:val="1444"/>
                          <w:marRight w:val="1444"/>
                          <w:marTop w:val="750"/>
                          <w:marBottom w:val="750"/>
                          <w:divBdr>
                            <w:top w:val="none" w:sz="0" w:space="0" w:color="auto"/>
                            <w:left w:val="single" w:sz="12" w:space="23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6785">
                          <w:marLeft w:val="1444"/>
                          <w:marRight w:val="1444"/>
                          <w:marTop w:val="750"/>
                          <w:marBottom w:val="750"/>
                          <w:divBdr>
                            <w:top w:val="none" w:sz="0" w:space="0" w:color="auto"/>
                            <w:left w:val="single" w:sz="12" w:space="23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2842">
                          <w:marLeft w:val="1444"/>
                          <w:marRight w:val="1444"/>
                          <w:marTop w:val="750"/>
                          <w:marBottom w:val="750"/>
                          <w:divBdr>
                            <w:top w:val="none" w:sz="0" w:space="0" w:color="auto"/>
                            <w:left w:val="single" w:sz="12" w:space="23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ka.ru/abou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1089</Words>
  <Characters>6213</Characters>
  <Application>Microsoft Office Word</Application>
  <DocSecurity>0</DocSecurity>
  <Lines>51</Lines>
  <Paragraphs>14</Paragraphs>
  <ScaleCrop>false</ScaleCrop>
  <Company>DNA Project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2020-05-04T01:10:00Z</dcterms:created>
  <dcterms:modified xsi:type="dcterms:W3CDTF">2020-05-04T01:15:00Z</dcterms:modified>
</cp:coreProperties>
</file>