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ED" w:rsidRPr="00F83BED" w:rsidRDefault="00F83BED" w:rsidP="00F83BE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</w:rPr>
      </w:pPr>
      <w:r w:rsidRPr="00F83BED">
        <w:rPr>
          <w:rFonts w:ascii="Times New Roman" w:eastAsia="Times New Roman" w:hAnsi="Times New Roman" w:cs="Times New Roman"/>
          <w:b/>
          <w:bCs/>
          <w:color w:val="800000"/>
          <w:sz w:val="52"/>
          <w:szCs w:val="52"/>
        </w:rPr>
        <w:t>Консультация для родителей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83BE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«Безопасный новый год»</w:t>
      </w:r>
    </w:p>
    <w:p w:rsidR="00F83BED" w:rsidRPr="00F83BED" w:rsidRDefault="00F83BED" w:rsidP="00F83BE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sz w:val="28"/>
          <w:szCs w:val="28"/>
        </w:rPr>
        <w:t>Новый год волшебный праздник! Вокруг веселье, ожидание чуда, надежда на будущее</w:t>
      </w:r>
      <w:proofErr w:type="gramStart"/>
      <w:r w:rsidRPr="00F83BED">
        <w:rPr>
          <w:rFonts w:ascii="Times New Roman" w:eastAsia="Times New Roman" w:hAnsi="Times New Roman" w:cs="Times New Roman"/>
          <w:sz w:val="28"/>
          <w:szCs w:val="28"/>
        </w:rPr>
        <w:t>…  В</w:t>
      </w:r>
      <w:proofErr w:type="gramEnd"/>
      <w:r w:rsidRPr="00F83BED">
        <w:rPr>
          <w:rFonts w:ascii="Times New Roman" w:eastAsia="Times New Roman" w:hAnsi="Times New Roman" w:cs="Times New Roman"/>
          <w:sz w:val="28"/>
          <w:szCs w:val="28"/>
        </w:rPr>
        <w:t>се это непременно сбудется!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F83BED">
        <w:rPr>
          <w:rFonts w:ascii="Tahoma" w:eastAsia="Times New Roman" w:hAnsi="Tahoma" w:cs="Tahoma"/>
          <w:color w:val="111111"/>
          <w:sz w:val="18"/>
          <w:szCs w:val="18"/>
        </w:rPr>
        <w:t>     </w:t>
      </w:r>
    </w:p>
    <w:p w:rsidR="00F83BED" w:rsidRDefault="00F83BED" w:rsidP="00F83B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color w:val="111111"/>
          <w:sz w:val="18"/>
          <w:szCs w:val="18"/>
        </w:rPr>
        <w:t xml:space="preserve">          </w:t>
      </w:r>
      <w:r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4772025" cy="7381875"/>
            <wp:effectExtent l="19050" t="0" r="9525" b="0"/>
            <wp:docPr id="1" name="Рисунок 1" descr="https://im0-tub-by.yandex.net/i?id=a68c1e11273ea278ace917f970b573e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a68c1e11273ea278ace917f970b573ea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16" cy="738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                                  </w:t>
      </w:r>
      <w:r w:rsidRPr="00F83B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Но нельзя забывать об осторожности.</w:t>
      </w:r>
    </w:p>
    <w:p w:rsidR="00F83BED" w:rsidRPr="00F83BED" w:rsidRDefault="00F83BED" w:rsidP="00F83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Натуральные елки имеют свойство быстро высыхать, при длительном пребывании в помещении и вспыхивают от легкой искры. Установите елку на устойчивой подставке, вдали от отопительных приборов, стен, потолка, бытовых печей.</w:t>
      </w:r>
    </w:p>
    <w:p w:rsidR="00F83BED" w:rsidRPr="00F83BED" w:rsidRDefault="00F83BED" w:rsidP="00F83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Запрещается</w:t>
      </w: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 украшать елку свечами, бенгальскими огнями, бумажными игрушками и ватой.</w:t>
      </w:r>
    </w:p>
    <w:p w:rsidR="00F83BED" w:rsidRPr="00F83BED" w:rsidRDefault="00F83BED" w:rsidP="00F83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Электрические гирлянды должны быть заводского изготовления. Перед включением тщательно проверить на неисправность.</w:t>
      </w:r>
    </w:p>
    <w:p w:rsidR="00F83BED" w:rsidRPr="00F83BED" w:rsidRDefault="00F83BED" w:rsidP="00F83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Выключайте все гирлянды</w:t>
      </w: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F83BED" w:rsidRPr="00F83BED" w:rsidRDefault="00F83BED" w:rsidP="00F83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хотите использовать гирлянды на улице, например, для украшения окон и дверей, покупайте изделия, имеющие соответственную сертификацию.</w:t>
      </w:r>
    </w:p>
    <w:p w:rsidR="00F83BED" w:rsidRPr="00F83BED" w:rsidRDefault="00F83BED" w:rsidP="00F83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F83BED" w:rsidRPr="00F83BED" w:rsidRDefault="00F83BED" w:rsidP="00F83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петард и фейерверков разрешена только в магазинах. Не берите дешевые пиротехнические изделия на рынках: здесь они толком не проверяются. Велик шанс наткнуться на «левую» 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 </w:t>
      </w:r>
    </w:p>
    <w:p w:rsidR="00F83BED" w:rsidRPr="00F83BED" w:rsidRDefault="00F83BED" w:rsidP="00F83B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Не давайте пиротехнику детям</w:t>
      </w: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. Кстати, дети чаще всего страдают, оттого, что кидают петарды друг в друга. Поэтому родители обязаны рассказать им об опасности.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Особого внимания в Новогодние праздники требуют подарки для детей: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>
            <wp:extent cx="5351144" cy="3344465"/>
            <wp:effectExtent l="19050" t="0" r="1906" b="0"/>
            <wp:docPr id="2" name="Рисунок 2" descr="https://im0-tub-by.yandex.net/i?id=00935aad992e1a791f08e0ac414752f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00935aad992e1a791f08e0ac414752fe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116" cy="334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ED" w:rsidRPr="00F83BED" w:rsidRDefault="00F83BED" w:rsidP="00F83B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качестве подарка выбирайте такие игрушки, которые подходят ребёнку по возрасту, способностям и интересам. Игрушки, предназначенные для детей </w:t>
      </w:r>
      <w:proofErr w:type="gramStart"/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старшего</w:t>
      </w:r>
      <w:proofErr w:type="gramEnd"/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возраста, чем ваш ребёнок, могут представлять опасность.</w:t>
      </w:r>
    </w:p>
    <w:p w:rsidR="00F83BED" w:rsidRPr="00F83BED" w:rsidRDefault="00F83BED" w:rsidP="00F83B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Внимательно прочитайте инструкцию к игрушке перед тем, как покупать и дарить её ребёнку.</w:t>
      </w:r>
    </w:p>
    <w:p w:rsidR="00F83BED" w:rsidRPr="00F83BED" w:rsidRDefault="00F83BED" w:rsidP="00F83B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F83BED" w:rsidRPr="00F83BED" w:rsidRDefault="00F83BED" w:rsidP="00F83B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F83BED" w:rsidRPr="00F83BED" w:rsidRDefault="00F83BED" w:rsidP="00F83B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F83BED" w:rsidRPr="00F83BED" w:rsidRDefault="00F83BED" w:rsidP="00F83B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Какой же Новый год без застолья!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>
            <wp:extent cx="4846454" cy="3637503"/>
            <wp:effectExtent l="19050" t="0" r="0" b="0"/>
            <wp:docPr id="3" name="Рисунок 3" descr="https://im0-tub-by.yandex.net/i?id=29e41ee54144160b88b8a9406226793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by.yandex.net/i?id=29e41ee54144160b88b8a9406226793f-l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725" cy="363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- Следите за тем, чтобы горячая пища и напитки стояли подальше от края стола, откуда маленький ребёнок может легко их уронить.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- Всегда держите сырую и приготовленную пищу раздельно. А для их приготовления используйте разную посуду.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- 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- Еда, которую следует держать в холодильнике, не должна находиться в тепле дольше двух часов.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 - Чаще мойте руки и следите за тем, чтобы дети тоже соблюдали это правило.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- Следите, чтобы дети не переели за праздничным столом.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F83BED">
        <w:rPr>
          <w:rFonts w:ascii="Tahoma" w:eastAsia="Times New Roman" w:hAnsi="Tahoma" w:cs="Tahoma"/>
          <w:b/>
          <w:bCs/>
          <w:color w:val="111111"/>
          <w:sz w:val="18"/>
        </w:rPr>
        <w:t>                                                               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</w:rPr>
        <w:lastRenderedPageBreak/>
        <w:drawing>
          <wp:inline distT="0" distB="0" distL="0" distR="0">
            <wp:extent cx="5248275" cy="3333847"/>
            <wp:effectExtent l="19050" t="0" r="9525" b="0"/>
            <wp:docPr id="4" name="Рисунок 4" descr="https://im0-tub-by.yandex.net/i?id=ac1da453ed887f1812d9788fa1e340c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by.yandex.net/i?id=ac1da453ed887f1812d9788fa1e340c2-l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3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3BED">
        <w:rPr>
          <w:rFonts w:ascii="Tahoma" w:eastAsia="Times New Roman" w:hAnsi="Tahoma" w:cs="Tahoma"/>
          <w:b/>
          <w:bCs/>
          <w:color w:val="0000CD"/>
          <w:sz w:val="18"/>
        </w:rPr>
        <w:t xml:space="preserve">                                                </w:t>
      </w:r>
      <w:r w:rsidRPr="00F83B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Запускаем фейерверк!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BED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Яркие вспышки, разноцветные огни в небе, шумные хлопки – без салюта сложно себе представить новогодние и рождественские праздники. Так хочется порадовать этим светящимся чудом своих детей. Но как сделать, чтобы им понравилось, и при этом было безопасно? Сегодня в магазинах пиротехники представлен огромный выбор всевозможных фейерверков. Чтобы быть уверенным в своей покупке, салюты и другие пиротехнические изделия следует покупать только в специализированных магазинах.</w:t>
      </w:r>
    </w:p>
    <w:p w:rsidR="00F83BED" w:rsidRPr="00F83BED" w:rsidRDefault="00F83BED" w:rsidP="00F83BE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72"/>
          <w:szCs w:val="72"/>
        </w:rPr>
      </w:pPr>
      <w:r w:rsidRPr="00F83BED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Счастливого Нового года!</w:t>
      </w:r>
    </w:p>
    <w:p w:rsidR="00473887" w:rsidRDefault="00473887"/>
    <w:sectPr w:rsidR="0047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0A43"/>
    <w:multiLevelType w:val="multilevel"/>
    <w:tmpl w:val="B132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65ABF"/>
    <w:multiLevelType w:val="multilevel"/>
    <w:tmpl w:val="3BCA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BED"/>
    <w:rsid w:val="00473887"/>
    <w:rsid w:val="00F8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3BED"/>
    <w:rPr>
      <w:b/>
      <w:bCs/>
    </w:rPr>
  </w:style>
  <w:style w:type="character" w:styleId="a5">
    <w:name w:val="Emphasis"/>
    <w:basedOn w:val="a0"/>
    <w:uiPriority w:val="20"/>
    <w:qFormat/>
    <w:rsid w:val="00F83BE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657</Words>
  <Characters>3747</Characters>
  <Application>Microsoft Office Word</Application>
  <DocSecurity>0</DocSecurity>
  <Lines>31</Lines>
  <Paragraphs>8</Paragraphs>
  <ScaleCrop>false</ScaleCrop>
  <Company>DNA Project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2019-12-15T00:47:00Z</dcterms:created>
  <dcterms:modified xsi:type="dcterms:W3CDTF">2019-12-15T00:57:00Z</dcterms:modified>
</cp:coreProperties>
</file>